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9B2" w:rsidRDefault="002A59B2">
      <w:pPr>
        <w:pStyle w:val="Standard"/>
        <w:rPr>
          <w:rFonts w:hint="eastAsia"/>
        </w:rPr>
      </w:pPr>
    </w:p>
    <w:p w:rsidR="002A59B2" w:rsidRDefault="00232791">
      <w:pPr>
        <w:pStyle w:val="Standard"/>
        <w:rPr>
          <w:rFonts w:hint="eastAsia"/>
          <w:b/>
          <w:bCs/>
          <w:sz w:val="28"/>
          <w:szCs w:val="28"/>
        </w:rPr>
      </w:pPr>
      <w:r>
        <w:rPr>
          <w:noProof/>
          <w:lang w:eastAsia="it-IT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page">
              <wp:posOffset>452755</wp:posOffset>
            </wp:positionH>
            <wp:positionV relativeFrom="page">
              <wp:posOffset>1219835</wp:posOffset>
            </wp:positionV>
            <wp:extent cx="2752560" cy="1589400"/>
            <wp:effectExtent l="19050" t="19050" r="9690" b="10800"/>
            <wp:wrapSquare wrapText="bothSides"/>
            <wp:docPr id="1" name="PDyZDsS3bMAMRM:" title="Risultati immagini per pani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560" cy="1589400"/>
                    </a:xfrm>
                    <a:prstGeom prst="rect">
                      <a:avLst/>
                    </a:prstGeom>
                    <a:ln w="9398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1.Guardate queste immagini. A che cosa vi fanno pensare? Parlatene con la classe.</w:t>
      </w: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b/>
          <w:bCs/>
          <w:sz w:val="28"/>
          <w:szCs w:val="28"/>
        </w:rPr>
      </w:pPr>
      <w:r>
        <w:rPr>
          <w:noProof/>
          <w:lang w:eastAsia="it-IT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1519555</wp:posOffset>
            </wp:positionV>
            <wp:extent cx="2271395" cy="1883410"/>
            <wp:effectExtent l="0" t="0" r="0" b="2540"/>
            <wp:wrapSquare wrapText="bothSides"/>
            <wp:docPr id="3" name="Immagin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it-IT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181610</wp:posOffset>
            </wp:positionV>
            <wp:extent cx="2871360" cy="2438280"/>
            <wp:effectExtent l="0" t="0" r="5190" b="120"/>
            <wp:wrapSquare wrapText="bothSides"/>
            <wp:docPr id="4" name="Immagin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360" cy="243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it-IT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194945</wp:posOffset>
            </wp:positionV>
            <wp:extent cx="2771280" cy="1551960"/>
            <wp:effectExtent l="0" t="0" r="0" b="0"/>
            <wp:wrapSquare wrapText="bothSides"/>
            <wp:docPr id="5" name="Immagin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280" cy="155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it-IT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106680</wp:posOffset>
            </wp:positionV>
            <wp:extent cx="2844165" cy="1514475"/>
            <wp:effectExtent l="0" t="0" r="0" b="9480"/>
            <wp:wrapSquare wrapText="bothSides"/>
            <wp:docPr id="6" name="Immagin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it-IT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333375</wp:posOffset>
            </wp:positionV>
            <wp:extent cx="2779920" cy="1542240"/>
            <wp:effectExtent l="0" t="0" r="1380" b="810"/>
            <wp:wrapSquare wrapText="bothSides"/>
            <wp:docPr id="7" name="Immagin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9920" cy="154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it-IT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109855</wp:posOffset>
            </wp:positionV>
            <wp:extent cx="3796200" cy="1136160"/>
            <wp:effectExtent l="0" t="0" r="0" b="6840"/>
            <wp:wrapSquare wrapText="bothSides"/>
            <wp:docPr id="8" name="Immagin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6200" cy="113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b/>
          <w:bCs/>
          <w:sz w:val="28"/>
          <w:szCs w:val="28"/>
        </w:rPr>
      </w:pPr>
      <w:r>
        <w:rPr>
          <w:noProof/>
          <w:lang w:eastAsia="it-IT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004840" cy="1626119"/>
            <wp:effectExtent l="19050" t="19050" r="14605" b="12700"/>
            <wp:wrapSquare wrapText="bothSides"/>
            <wp:docPr id="2" name="aAE2Bj6xzfesQM:" title="Risultati immagini per telefoni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840" cy="1626119"/>
                    </a:xfrm>
                    <a:prstGeom prst="rect">
                      <a:avLst/>
                    </a:prstGeom>
                    <a:ln w="9398">
                      <a:solidFill>
                        <a:srgbClr val="00008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it-IT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33020</wp:posOffset>
            </wp:positionV>
            <wp:extent cx="2567880" cy="1680839"/>
            <wp:effectExtent l="0" t="0" r="3870" b="0"/>
            <wp:wrapSquare wrapText="bothSides"/>
            <wp:docPr id="9" name="Immagin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880" cy="168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Queste immagini sono tratte dal testo di una </w:t>
      </w:r>
      <w:r>
        <w:rPr>
          <w:b/>
          <w:bCs/>
          <w:sz w:val="28"/>
          <w:szCs w:val="28"/>
        </w:rPr>
        <w:t>canzone. Di che cosa può parlare la canzone? Perché? Discutetene con la classe. Poi ascoltate la canzone e verificate.</w:t>
      </w: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>3.Ascoltate la canzone e decidete se le affermazioni sono vere o false</w:t>
      </w:r>
      <w:r>
        <w:rPr>
          <w:b/>
          <w:bCs/>
          <w:sz w:val="28"/>
          <w:szCs w:val="28"/>
        </w:rPr>
        <w:tab/>
        <w:t>V</w:t>
      </w:r>
      <w:r>
        <w:rPr>
          <w:b/>
          <w:bCs/>
          <w:sz w:val="28"/>
          <w:szCs w:val="28"/>
        </w:rPr>
        <w:tab/>
        <w:t>F</w:t>
      </w: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1. Quando la ragazza la sera non esce, guarda la tv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2. Fa </w:t>
      </w:r>
      <w:r>
        <w:rPr>
          <w:sz w:val="28"/>
          <w:szCs w:val="28"/>
        </w:rPr>
        <w:t>una cena molto abbondante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3. Dorme molto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4.Non sa se telefonare al suo ragazzo o no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5. Vive un amore felice</w:t>
      </w:r>
    </w:p>
    <w:p w:rsidR="002A59B2" w:rsidRDefault="002A59B2">
      <w:pPr>
        <w:pStyle w:val="Standard"/>
        <w:rPr>
          <w:rFonts w:hint="eastAsia"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Ascoltate di nuovo la canzone e completate con le parole che mancano.</w:t>
      </w: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Se la sera non esci ,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ti prepari un –––––––––––––––––– mentre guardi la t</w:t>
      </w:r>
      <w:r>
        <w:rPr>
          <w:sz w:val="28"/>
          <w:szCs w:val="28"/>
        </w:rPr>
        <w:t>v ...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anche tu...?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ti addormenti con qualcuno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che alla luce del –––––––––––––––––– non conosci più..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anche tu...?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ti telefono o no, ti telefono o no ...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ho il morale in ––––––––––––––––––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mi telefoni o no, mi telefoni o no...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chissà chi vincerà..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Poi se ti</w:t>
      </w:r>
      <w:r>
        <w:rPr>
          <w:sz w:val="28"/>
          <w:szCs w:val="28"/>
        </w:rPr>
        <w:t xml:space="preserve"> diverti ,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non la metti da parte un po' di ––––––––––––––––––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anche tu...?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io vorrei sognarti ,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ma ho perduto il sonno e la fantasia ...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anche tu...?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Ti telefono o no, ti telefono o no...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io non cedo per prima...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mi telefoni</w:t>
      </w:r>
      <w:r>
        <w:rPr>
          <w:sz w:val="28"/>
          <w:szCs w:val="28"/>
        </w:rPr>
        <w:t xml:space="preserve"> o no, mi telefono o no, ...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chissà chi vincerà...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Questo amore e' una ––––––––––––––––––a gas ...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e' un palazzo che brucia in città..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questo amore e' una –––––––––––––––––– sottile ...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e' una scena al rallentatore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questo amore e' una bomba all'hotel ...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questo amore e' una –––––––––––––––––– sul ring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e' una fiamma che esplode nel cielo...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questo amore e' un––––––––––––––––––  al veleno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io non riesco a dirlo ...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lastRenderedPageBreak/>
        <w:t>e' che ti vorrei soltanto un po' di più..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anche tu?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Io vorrei toccarti ma più mi avvicino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e più</w:t>
      </w:r>
      <w:r>
        <w:rPr>
          <w:sz w:val="28"/>
          <w:szCs w:val="28"/>
        </w:rPr>
        <w:t xml:space="preserve"> non so chi sei...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anche tu?...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Ti telefono o no, ti telefono o no ...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io non cedo per prima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mi telefoni o no, mi telefono o no,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chissà chi vincerà...?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Questo amore e' una ––––––––––––––––––a gas...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e' un palazzo che brucia in città...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questo amore e' una </w:t>
      </w:r>
      <w:r>
        <w:rPr>
          <w:sz w:val="28"/>
          <w:szCs w:val="28"/>
        </w:rPr>
        <w:t>–––––––––––––––––– sottile … ecc</w:t>
      </w:r>
    </w:p>
    <w:p w:rsidR="002A59B2" w:rsidRDefault="002A59B2">
      <w:pPr>
        <w:pStyle w:val="Standard"/>
        <w:rPr>
          <w:rFonts w:hint="eastAsia"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>5.Che cosa significano le seguenti espressioni?</w:t>
      </w: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b/>
          <w:bCs/>
          <w:sz w:val="28"/>
          <w:szCs w:val="28"/>
        </w:rPr>
        <w:t>Ho il morale in cantina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a. sono depressa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2.ho voglia di ubriacarmi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3.ho voglia di ballare</w:t>
      </w:r>
    </w:p>
    <w:p w:rsidR="002A59B2" w:rsidRDefault="002A59B2">
      <w:pPr>
        <w:pStyle w:val="Standard"/>
        <w:rPr>
          <w:rFonts w:hint="eastAsia"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Io non cedo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1. io non  ti lascio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2. io non voglio niente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3. io continuo a </w:t>
      </w:r>
      <w:r>
        <w:rPr>
          <w:sz w:val="28"/>
          <w:szCs w:val="28"/>
        </w:rPr>
        <w:t>combattere</w:t>
      </w:r>
    </w:p>
    <w:p w:rsidR="002A59B2" w:rsidRDefault="002A59B2">
      <w:pPr>
        <w:pStyle w:val="Standard"/>
        <w:rPr>
          <w:rFonts w:hint="eastAsia"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3 </w:t>
      </w:r>
      <w:r>
        <w:rPr>
          <w:b/>
          <w:bCs/>
          <w:sz w:val="28"/>
          <w:szCs w:val="28"/>
        </w:rPr>
        <w:t>Questo amore è un gelato al veleno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a. questo amore è passionale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b. questo amore mi piace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c. questo amore mi uccide</w:t>
      </w:r>
    </w:p>
    <w:p w:rsidR="002A59B2" w:rsidRDefault="002A59B2">
      <w:pPr>
        <w:pStyle w:val="Standard"/>
        <w:rPr>
          <w:rFonts w:hint="eastAsia"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 xml:space="preserve"> 6.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Come definisce, la protagonista della canzone, l'amore che prova per il suo uomo? Perché, secondo voi?</w:t>
      </w:r>
    </w:p>
    <w:p w:rsidR="002A59B2" w:rsidRDefault="002A59B2">
      <w:pPr>
        <w:pStyle w:val="Standard"/>
        <w:rPr>
          <w:rFonts w:hint="eastAsia"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>7.Decidete se i se</w:t>
      </w:r>
      <w:r>
        <w:rPr>
          <w:b/>
          <w:bCs/>
          <w:sz w:val="28"/>
          <w:szCs w:val="28"/>
        </w:rPr>
        <w:t>guenti pronomi sono diretti, indiretti o riflessi</w:t>
      </w:r>
      <w:r>
        <w:rPr>
          <w:sz w:val="28"/>
          <w:szCs w:val="28"/>
        </w:rPr>
        <w:t>vi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 xml:space="preserve">ti </w:t>
      </w:r>
      <w:r>
        <w:rPr>
          <w:sz w:val="28"/>
          <w:szCs w:val="28"/>
        </w:rPr>
        <w:t>prepari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 xml:space="preserve">ti </w:t>
      </w:r>
      <w:r>
        <w:rPr>
          <w:sz w:val="28"/>
          <w:szCs w:val="28"/>
        </w:rPr>
        <w:t>addormenti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 xml:space="preserve">ti </w:t>
      </w:r>
      <w:r>
        <w:rPr>
          <w:sz w:val="28"/>
          <w:szCs w:val="28"/>
        </w:rPr>
        <w:t>telefono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>mi</w:t>
      </w:r>
      <w:r>
        <w:rPr>
          <w:sz w:val="28"/>
          <w:szCs w:val="28"/>
        </w:rPr>
        <w:t xml:space="preserve"> telefoni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 xml:space="preserve">ti </w:t>
      </w:r>
      <w:r>
        <w:rPr>
          <w:sz w:val="28"/>
          <w:szCs w:val="28"/>
        </w:rPr>
        <w:t>diverti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 xml:space="preserve">la </w:t>
      </w:r>
      <w:r>
        <w:rPr>
          <w:sz w:val="28"/>
          <w:szCs w:val="28"/>
        </w:rPr>
        <w:t>metti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sognar</w:t>
      </w:r>
      <w:r>
        <w:rPr>
          <w:b/>
          <w:bCs/>
          <w:sz w:val="28"/>
          <w:szCs w:val="28"/>
        </w:rPr>
        <w:t>ti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dir</w:t>
      </w:r>
      <w:r>
        <w:rPr>
          <w:b/>
          <w:bCs/>
          <w:sz w:val="28"/>
          <w:szCs w:val="28"/>
        </w:rPr>
        <w:t>lo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 xml:space="preserve">ti </w:t>
      </w:r>
      <w:r>
        <w:rPr>
          <w:sz w:val="28"/>
          <w:szCs w:val="28"/>
        </w:rPr>
        <w:t>vorrei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toccar</w:t>
      </w:r>
      <w:r>
        <w:rPr>
          <w:b/>
          <w:bCs/>
          <w:sz w:val="28"/>
          <w:szCs w:val="28"/>
        </w:rPr>
        <w:t>ti</w:t>
      </w: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>mi</w:t>
      </w:r>
      <w:r>
        <w:rPr>
          <w:sz w:val="28"/>
          <w:szCs w:val="28"/>
        </w:rPr>
        <w:t xml:space="preserve"> avvicino</w:t>
      </w:r>
    </w:p>
    <w:p w:rsidR="002A59B2" w:rsidRDefault="002A59B2">
      <w:pPr>
        <w:pStyle w:val="Standard"/>
        <w:rPr>
          <w:rFonts w:hint="eastAsia"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  <w:bookmarkStart w:id="0" w:name="_GoBack"/>
      <w:bookmarkEnd w:id="0"/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</w:t>
      </w:r>
      <w:r>
        <w:rPr>
          <w:b/>
          <w:bCs/>
          <w:sz w:val="28"/>
          <w:szCs w:val="28"/>
        </w:rPr>
        <w:t>Trasformate la canzone nella terza persona singolare</w:t>
      </w:r>
    </w:p>
    <w:p w:rsidR="002A59B2" w:rsidRDefault="00232791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Cominciate così</w:t>
      </w:r>
    </w:p>
    <w:p w:rsidR="002A59B2" w:rsidRDefault="002A59B2">
      <w:pPr>
        <w:pStyle w:val="Standard"/>
        <w:rPr>
          <w:rFonts w:hint="eastAsia"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Gianna se la sera non esc</w:t>
      </w:r>
      <w:r>
        <w:rPr>
          <w:b/>
          <w:bCs/>
          <w:sz w:val="28"/>
          <w:szCs w:val="28"/>
        </w:rPr>
        <w:t>e</w:t>
      </w:r>
    </w:p>
    <w:p w:rsidR="002A59B2" w:rsidRDefault="002A59B2">
      <w:pPr>
        <w:pStyle w:val="Standard"/>
        <w:rPr>
          <w:rFonts w:hint="eastAsia"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9.Gianna Nannini dice:</w:t>
      </w:r>
    </w:p>
    <w:p w:rsidR="002A59B2" w:rsidRDefault="00232791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“Se la sera non esci ,</w:t>
      </w:r>
    </w:p>
    <w:p w:rsidR="002A59B2" w:rsidRDefault="00232791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ti prepari un panino mentre guardi la tv ...”</w:t>
      </w:r>
    </w:p>
    <w:p w:rsidR="002A59B2" w:rsidRDefault="00232791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Voi invece cosa fate la sera, se non uscite? Vi piace stare in </w:t>
      </w:r>
      <w:r>
        <w:rPr>
          <w:b/>
          <w:bCs/>
          <w:sz w:val="28"/>
          <w:szCs w:val="28"/>
        </w:rPr>
        <w:t>casa oppure no? Quante sere uscite alla settimana? Parlatene con un compagno</w:t>
      </w:r>
    </w:p>
    <w:p w:rsidR="002A59B2" w:rsidRDefault="002A59B2">
      <w:pPr>
        <w:pStyle w:val="Standard"/>
        <w:rPr>
          <w:rFonts w:hint="eastAsia"/>
          <w:sz w:val="28"/>
          <w:szCs w:val="28"/>
        </w:rPr>
      </w:pPr>
    </w:p>
    <w:p w:rsidR="002A59B2" w:rsidRDefault="002A59B2">
      <w:pPr>
        <w:pStyle w:val="Standard"/>
        <w:rPr>
          <w:rFonts w:hint="eastAsia"/>
          <w:sz w:val="28"/>
          <w:szCs w:val="28"/>
        </w:rPr>
      </w:pPr>
    </w:p>
    <w:p w:rsidR="002A59B2" w:rsidRDefault="00232791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Adesso guardiamo tutti insieme il video, scena dopo scena, e proviamo a ricostruire la canzone.   https://youtu.be/MULOpXG8bGs</w:t>
      </w:r>
    </w:p>
    <w:p w:rsidR="002A59B2" w:rsidRDefault="002A59B2">
      <w:pPr>
        <w:pStyle w:val="Standard"/>
        <w:rPr>
          <w:rFonts w:hint="eastAsia"/>
          <w:b/>
          <w:bCs/>
          <w:sz w:val="28"/>
          <w:szCs w:val="28"/>
        </w:rPr>
      </w:pPr>
    </w:p>
    <w:sectPr w:rsidR="002A59B2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32791">
      <w:pPr>
        <w:rPr>
          <w:rFonts w:hint="eastAsia"/>
        </w:rPr>
      </w:pPr>
      <w:r>
        <w:separator/>
      </w:r>
    </w:p>
  </w:endnote>
  <w:endnote w:type="continuationSeparator" w:id="0">
    <w:p w:rsidR="00000000" w:rsidRDefault="0023279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32791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000000" w:rsidRDefault="0023279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2A59B2"/>
    <w:rsid w:val="00232791"/>
    <w:rsid w:val="002A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73280A-B990-457E-B0EA-F97A28CF0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Lucida Sans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Segretaria</dc:creator>
  <cp:lastModifiedBy>Segretaria</cp:lastModifiedBy>
  <cp:revision>2</cp:revision>
  <cp:lastPrinted>2015-09-27T12:15:00Z</cp:lastPrinted>
  <dcterms:created xsi:type="dcterms:W3CDTF">2017-02-20T15:23:00Z</dcterms:created>
  <dcterms:modified xsi:type="dcterms:W3CDTF">2017-02-20T15:23:00Z</dcterms:modified>
</cp:coreProperties>
</file>